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02" w:rsidRPr="00384243" w:rsidRDefault="000D0302" w:rsidP="000D03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4243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</w:t>
      </w:r>
    </w:p>
    <w:p w:rsidR="000D0302" w:rsidRPr="00923B45" w:rsidRDefault="000D0302" w:rsidP="000D03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796"/>
      </w:tblGrid>
      <w:tr w:rsidR="000D0302" w:rsidRPr="00923B45" w:rsidTr="0033336E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2" w:rsidRPr="00234A7F" w:rsidRDefault="000D0302" w:rsidP="003333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</w:t>
            </w:r>
          </w:p>
          <w:p w:rsidR="000D0302" w:rsidRPr="00234A7F" w:rsidRDefault="000D0302" w:rsidP="003333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A7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2" w:rsidRPr="00234A7F" w:rsidRDefault="000D0302" w:rsidP="003333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профессиональная </w:t>
            </w:r>
            <w:r w:rsidRPr="00BB6E6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повышения квалификации</w:t>
            </w:r>
          </w:p>
        </w:tc>
      </w:tr>
      <w:tr w:rsidR="000D0302" w:rsidRPr="00923B45" w:rsidTr="0033336E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2" w:rsidRPr="00234A7F" w:rsidRDefault="000D0302" w:rsidP="003333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A7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302" w:rsidRPr="00241F93" w:rsidRDefault="000D0302" w:rsidP="003333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7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Современные подходы к укреплению общероссийской гражданской идентичности</w:t>
            </w:r>
          </w:p>
        </w:tc>
      </w:tr>
      <w:tr w:rsidR="000D0302" w:rsidRPr="00923B45" w:rsidTr="0033336E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2" w:rsidRPr="00234A7F" w:rsidRDefault="000D0302" w:rsidP="003333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A7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2" w:rsidRPr="00196FBE" w:rsidRDefault="000D0302" w:rsidP="003333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F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  <w:r w:rsidRPr="00196F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академических часов</w:t>
            </w:r>
          </w:p>
        </w:tc>
      </w:tr>
      <w:tr w:rsidR="000D0302" w:rsidRPr="00923B45" w:rsidTr="0033336E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2" w:rsidRPr="00234A7F" w:rsidRDefault="000D0302" w:rsidP="003333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A7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2" w:rsidRPr="00E04EB8" w:rsidRDefault="000D0302" w:rsidP="0033336E">
            <w:pPr>
              <w:tabs>
                <w:tab w:val="left" w:pos="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0D0302" w:rsidRPr="00923B45" w:rsidTr="0033336E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302" w:rsidRPr="00234A7F" w:rsidRDefault="000D0302" w:rsidP="003333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302" w:rsidRDefault="00F64B4B" w:rsidP="003333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16 - 23</w:t>
            </w:r>
            <w:r w:rsidR="000D0302" w:rsidRPr="00106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 2024 г.</w:t>
            </w:r>
          </w:p>
        </w:tc>
      </w:tr>
      <w:tr w:rsidR="000D0302" w:rsidRPr="00923B45" w:rsidTr="0033336E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302" w:rsidRPr="00106E04" w:rsidRDefault="000D0302" w:rsidP="003333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04">
              <w:rPr>
                <w:rFonts w:ascii="Times New Roman" w:hAnsi="Times New Roman" w:cs="Times New Roman"/>
                <w:sz w:val="24"/>
                <w:szCs w:val="24"/>
              </w:rPr>
              <w:t>Период очной части обучения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302" w:rsidRPr="00106E04" w:rsidRDefault="00F64B4B" w:rsidP="00F64B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0D0302" w:rsidRPr="00106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0D0302" w:rsidRPr="00106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 2024 г.</w:t>
            </w:r>
          </w:p>
        </w:tc>
      </w:tr>
      <w:tr w:rsidR="000D0302" w:rsidRPr="00923B45" w:rsidTr="0033336E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2" w:rsidRPr="00234A7F" w:rsidRDefault="000D0302" w:rsidP="003333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A7F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302" w:rsidRPr="00B04E54" w:rsidRDefault="000D0302" w:rsidP="003333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4079F">
              <w:rPr>
                <w:rFonts w:ascii="Times New Roman" w:eastAsia="Calibri" w:hAnsi="Times New Roman" w:cs="Times New Roman"/>
                <w:sz w:val="24"/>
                <w:szCs w:val="24"/>
              </w:rPr>
              <w:t>рогра</w:t>
            </w:r>
            <w:bookmarkStart w:id="0" w:name="_GoBack"/>
            <w:bookmarkEnd w:id="0"/>
            <w:r w:rsidRPr="00340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мма направлена на </w:t>
            </w:r>
            <w:r w:rsidRPr="000E536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компетенций, необходимых для решения задач воспитания и духовно-нравственного развития обучающихся в учебной и внеучебной деятельности, способствующих укреплению общероссийской гражданской идентичности</w:t>
            </w:r>
          </w:p>
        </w:tc>
      </w:tr>
      <w:tr w:rsidR="000D0302" w:rsidRPr="00923B45" w:rsidTr="0033336E">
        <w:trPr>
          <w:trHeight w:val="83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2" w:rsidRPr="00234A7F" w:rsidRDefault="000D0302" w:rsidP="003333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A7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302" w:rsidRPr="00196FBE" w:rsidRDefault="000D0302" w:rsidP="0033336E">
            <w:pPr>
              <w:tabs>
                <w:tab w:val="left" w:pos="34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FB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196FB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Феномен общероссийской гражданской идентичности</w:t>
            </w:r>
          </w:p>
          <w:p w:rsidR="000D0302" w:rsidRPr="00196FBE" w:rsidRDefault="000D0302" w:rsidP="0033336E">
            <w:pPr>
              <w:tabs>
                <w:tab w:val="left" w:pos="34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FB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196FB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Исторические аспекты общероссийской гражданской идентичности</w:t>
            </w:r>
          </w:p>
          <w:p w:rsidR="000D0302" w:rsidRPr="00196FBE" w:rsidRDefault="000D0302" w:rsidP="0033336E">
            <w:pPr>
              <w:tabs>
                <w:tab w:val="left" w:pos="34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FB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196FB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Этническая, религиозная и региональная идентичность</w:t>
            </w:r>
          </w:p>
          <w:p w:rsidR="000D0302" w:rsidRPr="00196FBE" w:rsidRDefault="000D0302" w:rsidP="0033336E">
            <w:pPr>
              <w:tabs>
                <w:tab w:val="left" w:pos="34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FB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196FB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Государственная политика в сфере укрепления общероссийской гражданской идентичности</w:t>
            </w:r>
          </w:p>
          <w:p w:rsidR="000D0302" w:rsidRPr="00EC1F79" w:rsidRDefault="000D0302" w:rsidP="0033336E">
            <w:pPr>
              <w:tabs>
                <w:tab w:val="left" w:pos="34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6FB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196FB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Механизмы формирования и укрепления общероссийской гражданской идентичности</w:t>
            </w:r>
          </w:p>
        </w:tc>
      </w:tr>
      <w:tr w:rsidR="000D0302" w:rsidRPr="00923B45" w:rsidTr="0033336E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2" w:rsidRPr="00234A7F" w:rsidRDefault="000D0302" w:rsidP="003333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A7F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234A7F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обучающихся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2" w:rsidRPr="00234A7F" w:rsidRDefault="000D0302" w:rsidP="003333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36E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образовательных организаций, специалисты по работе с молодежью и воспитательной работе, имеющие среднее профессиональное и (или) высшее образование</w:t>
            </w:r>
          </w:p>
        </w:tc>
      </w:tr>
      <w:tr w:rsidR="000D0302" w:rsidRPr="00923B45" w:rsidTr="0033336E">
        <w:trPr>
          <w:trHeight w:val="118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302" w:rsidRPr="00234A7F" w:rsidRDefault="000D0302" w:rsidP="003333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302" w:rsidRPr="000962A5" w:rsidRDefault="000D0302" w:rsidP="00333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E54">
              <w:rPr>
                <w:rFonts w:ascii="Times New Roman" w:hAnsi="Times New Roman" w:cs="Times New Roman"/>
                <w:sz w:val="24"/>
                <w:szCs w:val="24"/>
              </w:rPr>
              <w:t>Организация-разработчик − Федеральное государственное бюджетное образовательное учреждение высшего образования «Российский государственный университет им. А.Н. Косыгина (Технологии. Дизайн. Искусство)».</w:t>
            </w:r>
          </w:p>
        </w:tc>
      </w:tr>
    </w:tbl>
    <w:p w:rsidR="00E57612" w:rsidRDefault="00E57612"/>
    <w:sectPr w:rsidR="00E57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02"/>
    <w:rsid w:val="000D0302"/>
    <w:rsid w:val="009C3552"/>
    <w:rsid w:val="00DF4ED5"/>
    <w:rsid w:val="00E57612"/>
    <w:rsid w:val="00F6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1BCA"/>
  <w15:chartTrackingRefBased/>
  <w15:docId w15:val="{6648CD7C-85A1-48DD-9C60-89332E02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3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Носаль Елена Юрьевна</dc:creator>
  <cp:keywords/>
  <dc:description/>
  <cp:lastModifiedBy>Носаль Елена Юрьевна</cp:lastModifiedBy>
  <cp:revision>2</cp:revision>
  <dcterms:created xsi:type="dcterms:W3CDTF">2024-04-16T08:09:00Z</dcterms:created>
  <dcterms:modified xsi:type="dcterms:W3CDTF">2024-04-16T08:11:00Z</dcterms:modified>
</cp:coreProperties>
</file>